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4C" w:rsidRDefault="003F384C" w:rsidP="00902511">
      <w:pPr>
        <w:shd w:val="clear" w:color="auto" w:fill="FFFFFF"/>
        <w:spacing w:after="0" w:line="240" w:lineRule="auto"/>
        <w:ind w:left="-540" w:right="-55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«Вместе мы можем многое»</w:t>
      </w:r>
    </w:p>
    <w:p w:rsidR="003F384C" w:rsidRDefault="003F384C" w:rsidP="003F384C">
      <w:pPr>
        <w:shd w:val="clear" w:color="auto" w:fill="FFFFFF"/>
        <w:spacing w:after="0" w:line="240" w:lineRule="auto"/>
        <w:ind w:left="-540" w:right="-550"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Лобанова Е.А.-  председатель </w:t>
      </w:r>
    </w:p>
    <w:p w:rsidR="003F384C" w:rsidRDefault="003F384C" w:rsidP="003F384C">
      <w:pPr>
        <w:shd w:val="clear" w:color="auto" w:fill="FFFFFF"/>
        <w:spacing w:after="0" w:line="240" w:lineRule="auto"/>
        <w:ind w:left="-540" w:right="-550"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организации Профсоюза</w:t>
      </w:r>
    </w:p>
    <w:p w:rsidR="003F384C" w:rsidRDefault="003F384C" w:rsidP="003F384C">
      <w:pPr>
        <w:shd w:val="clear" w:color="auto" w:fill="FFFFFF"/>
        <w:spacing w:after="0" w:line="240" w:lineRule="auto"/>
        <w:ind w:left="-540" w:right="-550"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на конференции 26.08.2015</w:t>
      </w:r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55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уважаемые коллеги!</w:t>
      </w:r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55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2511" w:rsidRPr="00902511" w:rsidRDefault="00902511" w:rsidP="00C337E9">
      <w:pPr>
        <w:shd w:val="clear" w:color="auto" w:fill="FFFFFF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0251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Мы уже привыкли, что образование как 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постоянно находится в стадии реформирования. Это понятно. Ведь и во всей нашей жизни ежедневно происходят изменения. 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Но 21–</w:t>
      </w:r>
      <w:proofErr w:type="spellStart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 несёт с собой огромные вызовы и проблемы. Поэтому школе и дошкольному образовательному </w:t>
      </w:r>
      <w:proofErr w:type="gramStart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proofErr w:type="gramEnd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требуется 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 большим внутренним чувством свободы, 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способный мыслить нестандартно, работать творчески. Только тогда он будет в силах выполнить заказ общества на воспитание </w:t>
      </w:r>
      <w:proofErr w:type="spellStart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креативной</w:t>
      </w:r>
      <w:proofErr w:type="spellEnd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ученика, который безболезненно может влиться в современный рынок труда.</w:t>
      </w:r>
    </w:p>
    <w:p w:rsidR="00C337E9" w:rsidRDefault="00902511" w:rsidP="00C337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2511">
        <w:rPr>
          <w:color w:val="000000"/>
          <w:sz w:val="28"/>
          <w:szCs w:val="28"/>
        </w:rPr>
        <w:t xml:space="preserve">Но согласитесь, что внутренняя свобода во многом зависит от свободы внешней: уровня учебной нагрузки, заработной платы, </w:t>
      </w:r>
      <w:proofErr w:type="spellStart"/>
      <w:proofErr w:type="gramStart"/>
      <w:r w:rsidRPr="00902511">
        <w:rPr>
          <w:color w:val="000000"/>
          <w:sz w:val="28"/>
          <w:szCs w:val="28"/>
        </w:rPr>
        <w:t>жилищно</w:t>
      </w:r>
      <w:proofErr w:type="spellEnd"/>
      <w:r w:rsidRPr="00902511">
        <w:rPr>
          <w:color w:val="000000"/>
          <w:sz w:val="28"/>
          <w:szCs w:val="28"/>
        </w:rPr>
        <w:t xml:space="preserve"> – бытовых</w:t>
      </w:r>
      <w:proofErr w:type="gramEnd"/>
      <w:r w:rsidRPr="00902511">
        <w:rPr>
          <w:color w:val="000000"/>
          <w:sz w:val="28"/>
          <w:szCs w:val="28"/>
        </w:rPr>
        <w:t xml:space="preserve"> условий, сложившейся системы поощрения, других социальных льгот и гарантий.</w:t>
      </w:r>
    </w:p>
    <w:p w:rsidR="00C337E9" w:rsidRPr="00C337E9" w:rsidRDefault="00C337E9" w:rsidP="00C337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337E9">
        <w:rPr>
          <w:color w:val="000000"/>
          <w:sz w:val="28"/>
          <w:szCs w:val="28"/>
        </w:rPr>
        <w:t xml:space="preserve"> Мы сегодня много говорили о проблемах образования, о перспективах развития, о целях и задачах стоящих перед образованием. Я, как представитель Профсоюза, хотела бы затронуть ряд вопросов, которые лежат в несколько иной плоскости, но </w:t>
      </w:r>
      <w:proofErr w:type="gramStart"/>
      <w:r w:rsidRPr="00C337E9">
        <w:rPr>
          <w:color w:val="000000"/>
          <w:sz w:val="28"/>
          <w:szCs w:val="28"/>
        </w:rPr>
        <w:t>думаю</w:t>
      </w:r>
      <w:proofErr w:type="gramEnd"/>
      <w:r w:rsidRPr="00C337E9">
        <w:rPr>
          <w:color w:val="000000"/>
          <w:sz w:val="28"/>
          <w:szCs w:val="28"/>
        </w:rPr>
        <w:t xml:space="preserve"> являются не менее важными для работников отрасли.</w:t>
      </w:r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8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07E" w:rsidRPr="0023707E" w:rsidRDefault="00902511" w:rsidP="00C337E9">
      <w:pPr>
        <w:pStyle w:val="a3"/>
        <w:spacing w:before="0" w:beforeAutospacing="0" w:after="0" w:afterAutospacing="0" w:line="268" w:lineRule="atLeast"/>
        <w:jc w:val="both"/>
        <w:rPr>
          <w:color w:val="000000"/>
          <w:sz w:val="28"/>
          <w:szCs w:val="28"/>
        </w:rPr>
      </w:pPr>
      <w:r w:rsidRPr="00902511">
        <w:rPr>
          <w:color w:val="000000"/>
          <w:sz w:val="28"/>
          <w:szCs w:val="28"/>
        </w:rPr>
        <w:t>1.                </w:t>
      </w:r>
      <w:r w:rsidRPr="0023707E">
        <w:rPr>
          <w:color w:val="000000"/>
          <w:sz w:val="28"/>
          <w:szCs w:val="28"/>
        </w:rPr>
        <w:t> </w:t>
      </w:r>
      <w:r w:rsidRPr="00902511">
        <w:rPr>
          <w:color w:val="000000"/>
          <w:sz w:val="28"/>
          <w:szCs w:val="28"/>
        </w:rPr>
        <w:t>На самом высоком, российском у</w:t>
      </w:r>
      <w:r w:rsidR="00D50D37">
        <w:rPr>
          <w:color w:val="000000"/>
          <w:sz w:val="28"/>
          <w:szCs w:val="28"/>
        </w:rPr>
        <w:t>ровне принято</w:t>
      </w:r>
      <w:r w:rsidRPr="00902511">
        <w:rPr>
          <w:color w:val="000000"/>
          <w:sz w:val="28"/>
          <w:szCs w:val="28"/>
        </w:rPr>
        <w:t xml:space="preserve"> Постановления о том, что все педагогические работники в сельской местности и рабочих посёлках обеспечиваются бесплатным отоплением в объёме 100%. Однако выполнение этого решения </w:t>
      </w:r>
      <w:r w:rsidRPr="0023707E">
        <w:rPr>
          <w:color w:val="000000"/>
          <w:sz w:val="28"/>
          <w:szCs w:val="28"/>
        </w:rPr>
        <w:t> </w:t>
      </w:r>
      <w:r w:rsidRPr="00902511">
        <w:rPr>
          <w:color w:val="000000"/>
          <w:sz w:val="28"/>
          <w:szCs w:val="28"/>
        </w:rPr>
        <w:t>возложено на муниципальные органы власти, которые не имеют на это достаточных средств. В ре</w:t>
      </w:r>
      <w:r w:rsidR="00D50D37">
        <w:rPr>
          <w:color w:val="000000"/>
          <w:sz w:val="28"/>
          <w:szCs w:val="28"/>
        </w:rPr>
        <w:t>зультате ежегодно урезаются нормативы, занижаются цены на твердое топливо,</w:t>
      </w:r>
      <w:r w:rsidR="0023707E">
        <w:rPr>
          <w:color w:val="000000"/>
          <w:sz w:val="28"/>
          <w:szCs w:val="28"/>
        </w:rPr>
        <w:t xml:space="preserve"> по которым рассчитывается компенсация.</w:t>
      </w:r>
      <w:r w:rsidR="00D50D37">
        <w:rPr>
          <w:color w:val="000000"/>
          <w:sz w:val="28"/>
          <w:szCs w:val="28"/>
        </w:rPr>
        <w:t xml:space="preserve">  </w:t>
      </w:r>
      <w:r w:rsidR="0023707E">
        <w:rPr>
          <w:color w:val="000000"/>
          <w:sz w:val="28"/>
          <w:szCs w:val="28"/>
        </w:rPr>
        <w:t xml:space="preserve">А </w:t>
      </w:r>
      <w:r w:rsidR="0023707E" w:rsidRPr="0023707E">
        <w:rPr>
          <w:color w:val="000000"/>
          <w:sz w:val="28"/>
          <w:szCs w:val="28"/>
        </w:rPr>
        <w:t>22 июля 2015 года</w:t>
      </w:r>
      <w:r w:rsidR="0023707E">
        <w:rPr>
          <w:color w:val="000000"/>
          <w:sz w:val="28"/>
          <w:szCs w:val="28"/>
        </w:rPr>
        <w:t xml:space="preserve"> предпринято н</w:t>
      </w:r>
      <w:r w:rsidR="0023707E" w:rsidRPr="0023707E">
        <w:rPr>
          <w:color w:val="000000"/>
          <w:sz w:val="28"/>
          <w:szCs w:val="28"/>
        </w:rPr>
        <w:t>овое наступление на коммунальные льготы сельским педагогам</w:t>
      </w:r>
      <w:r w:rsidR="0023707E">
        <w:rPr>
          <w:color w:val="000000"/>
          <w:sz w:val="28"/>
          <w:szCs w:val="28"/>
        </w:rPr>
        <w:t>:</w:t>
      </w:r>
      <w:r w:rsidR="0023707E" w:rsidRPr="0023707E">
        <w:rPr>
          <w:color w:val="000000"/>
          <w:sz w:val="28"/>
          <w:szCs w:val="28"/>
        </w:rPr>
        <w:t xml:space="preserve"> на заседании Общественного совета при Министерстве труда и социальной защиты Российской Федерации был рассмотрен законопроект о применении субъектами Российской Федерации критериев нуждаемости</w:t>
      </w:r>
      <w:r w:rsidR="00833EF8">
        <w:rPr>
          <w:color w:val="000000"/>
          <w:sz w:val="28"/>
          <w:szCs w:val="28"/>
        </w:rPr>
        <w:t xml:space="preserve"> </w:t>
      </w:r>
      <w:r w:rsidR="0023707E" w:rsidRPr="0023707E">
        <w:rPr>
          <w:color w:val="000000"/>
          <w:sz w:val="28"/>
          <w:szCs w:val="28"/>
        </w:rPr>
        <w:t xml:space="preserve">при предоставлении мер социальной </w:t>
      </w:r>
      <w:r w:rsidR="00833EF8">
        <w:rPr>
          <w:color w:val="000000"/>
          <w:sz w:val="28"/>
          <w:szCs w:val="28"/>
        </w:rPr>
        <w:t>поддержки</w:t>
      </w:r>
      <w:r w:rsidR="0023707E" w:rsidRPr="0023707E">
        <w:rPr>
          <w:color w:val="000000"/>
          <w:sz w:val="28"/>
          <w:szCs w:val="28"/>
        </w:rPr>
        <w:t>.</w:t>
      </w:r>
    </w:p>
    <w:p w:rsidR="0023707E" w:rsidRPr="0023707E" w:rsidRDefault="0023707E" w:rsidP="00C337E9">
      <w:pPr>
        <w:pStyle w:val="a3"/>
        <w:spacing w:before="167" w:beforeAutospacing="0" w:after="167" w:afterAutospacing="0" w:line="268" w:lineRule="atLeast"/>
        <w:jc w:val="both"/>
        <w:rPr>
          <w:color w:val="000000"/>
          <w:sz w:val="28"/>
          <w:szCs w:val="28"/>
        </w:rPr>
      </w:pPr>
      <w:proofErr w:type="gramStart"/>
      <w:r w:rsidRPr="0023707E">
        <w:rPr>
          <w:color w:val="000000"/>
          <w:sz w:val="28"/>
          <w:szCs w:val="28"/>
        </w:rPr>
        <w:t>Законопроект предполагает оптимизацию предоставления регионами отдельных мер социальной поддержки с учетом применения критериев нуждаемости, в частности, при предоставлении пособия по уходу за ребенком, мер социальной поддержки медицинским и фармацевтическим работникам,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а также компенсации родителям в целях материальной поддержки воспитания и обучения детей</w:t>
      </w:r>
      <w:proofErr w:type="gramEnd"/>
      <w:r w:rsidRPr="0023707E">
        <w:rPr>
          <w:color w:val="000000"/>
          <w:sz w:val="28"/>
          <w:szCs w:val="28"/>
        </w:rPr>
        <w:t xml:space="preserve">, </w:t>
      </w:r>
      <w:proofErr w:type="gramStart"/>
      <w:r w:rsidRPr="0023707E">
        <w:rPr>
          <w:color w:val="000000"/>
          <w:sz w:val="28"/>
          <w:szCs w:val="28"/>
        </w:rPr>
        <w:t>посещающих</w:t>
      </w:r>
      <w:proofErr w:type="gramEnd"/>
      <w:r w:rsidRPr="0023707E">
        <w:rPr>
          <w:color w:val="000000"/>
          <w:sz w:val="28"/>
          <w:szCs w:val="28"/>
        </w:rPr>
        <w:t xml:space="preserve"> образовательные организации, реализующие программы дошкольного образования.</w:t>
      </w:r>
    </w:p>
    <w:p w:rsidR="00833EF8" w:rsidRPr="00833EF8" w:rsidRDefault="0023707E" w:rsidP="00833EF8">
      <w:pPr>
        <w:pStyle w:val="a3"/>
        <w:spacing w:before="167" w:beforeAutospacing="0" w:after="167" w:afterAutospacing="0" w:line="268" w:lineRule="atLeast"/>
        <w:ind w:left="-426"/>
        <w:jc w:val="both"/>
        <w:rPr>
          <w:color w:val="000000"/>
          <w:sz w:val="28"/>
          <w:szCs w:val="28"/>
        </w:rPr>
      </w:pPr>
      <w:proofErr w:type="gramStart"/>
      <w:r w:rsidRPr="0023707E">
        <w:rPr>
          <w:color w:val="000000"/>
          <w:sz w:val="28"/>
          <w:szCs w:val="28"/>
        </w:rPr>
        <w:lastRenderedPageBreak/>
        <w:t>Данные положения законопроекта </w:t>
      </w:r>
      <w:r w:rsidRPr="00833EF8">
        <w:rPr>
          <w:color w:val="000000"/>
          <w:sz w:val="28"/>
          <w:szCs w:val="28"/>
        </w:rPr>
        <w:t>вызывают крайнюю озабоченность, поскольку введение предложенных критериев нуждаемости может привести к резкому снижению уровня трудовых прав, свобод и гарантий педагогических работников</w:t>
      </w:r>
      <w:r w:rsidRPr="0023707E">
        <w:rPr>
          <w:color w:val="000000"/>
          <w:sz w:val="28"/>
          <w:szCs w:val="28"/>
        </w:rPr>
        <w:t>, закрепленных в Федеральном законе от 29 декабря 2012 года № 273-ФЗ «Об образовании в Российской Федерации», а также уменьшению гарантий их реализации, в том числе ограничению права педагогических работников, проживающих и работающих в сельских населенных пунктах, рабочих</w:t>
      </w:r>
      <w:proofErr w:type="gramEnd"/>
      <w:r w:rsidRPr="0023707E">
        <w:rPr>
          <w:color w:val="000000"/>
          <w:sz w:val="28"/>
          <w:szCs w:val="28"/>
        </w:rPr>
        <w:t xml:space="preserve"> </w:t>
      </w:r>
      <w:proofErr w:type="gramStart"/>
      <w:r w:rsidRPr="0023707E">
        <w:rPr>
          <w:color w:val="000000"/>
          <w:sz w:val="28"/>
          <w:szCs w:val="28"/>
        </w:rPr>
        <w:t>поселках</w:t>
      </w:r>
      <w:proofErr w:type="gramEnd"/>
      <w:r w:rsidRPr="0023707E">
        <w:rPr>
          <w:color w:val="000000"/>
          <w:sz w:val="28"/>
          <w:szCs w:val="28"/>
        </w:rPr>
        <w:t xml:space="preserve"> (поселках городского типа) на предоставление компенсации расходов на оплату жилых помещений, отопления и освещения.</w:t>
      </w:r>
      <w:r w:rsidR="006E1250">
        <w:rPr>
          <w:color w:val="000000"/>
          <w:sz w:val="28"/>
          <w:szCs w:val="28"/>
        </w:rPr>
        <w:t xml:space="preserve"> </w:t>
      </w:r>
      <w:r w:rsidR="00833EF8">
        <w:rPr>
          <w:color w:val="000000"/>
          <w:sz w:val="28"/>
          <w:szCs w:val="28"/>
        </w:rPr>
        <w:t xml:space="preserve"> ЦК профсоюза направил обращение </w:t>
      </w:r>
      <w:r w:rsidR="00833EF8" w:rsidRPr="00833EF8">
        <w:rPr>
          <w:color w:val="000000"/>
          <w:sz w:val="28"/>
          <w:szCs w:val="28"/>
        </w:rPr>
        <w:t>Министру   труда и социальной защиты Российской Федерации</w:t>
      </w:r>
      <w:r w:rsidR="00833EF8">
        <w:rPr>
          <w:color w:val="000000"/>
          <w:sz w:val="28"/>
          <w:szCs w:val="28"/>
        </w:rPr>
        <w:t xml:space="preserve"> </w:t>
      </w:r>
      <w:r w:rsidR="00833EF8" w:rsidRPr="00833EF8">
        <w:rPr>
          <w:color w:val="000000"/>
          <w:sz w:val="28"/>
          <w:szCs w:val="28"/>
        </w:rPr>
        <w:t xml:space="preserve">М.А.   </w:t>
      </w:r>
      <w:proofErr w:type="spellStart"/>
      <w:r w:rsidR="00833EF8" w:rsidRPr="00833EF8">
        <w:rPr>
          <w:color w:val="000000"/>
          <w:sz w:val="28"/>
          <w:szCs w:val="28"/>
        </w:rPr>
        <w:t>Топилину</w:t>
      </w:r>
      <w:proofErr w:type="spellEnd"/>
      <w:r w:rsidR="00833EF8">
        <w:rPr>
          <w:color w:val="000000"/>
          <w:sz w:val="28"/>
          <w:szCs w:val="28"/>
        </w:rPr>
        <w:t xml:space="preserve">. </w:t>
      </w:r>
      <w:r w:rsidR="006E1250">
        <w:rPr>
          <w:color w:val="000000"/>
          <w:sz w:val="28"/>
          <w:szCs w:val="28"/>
        </w:rPr>
        <w:t>По данному вопросу.</w:t>
      </w:r>
    </w:p>
    <w:p w:rsidR="003E466B" w:rsidRPr="00C337E9" w:rsidRDefault="003E466B" w:rsidP="003E46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337E9">
        <w:rPr>
          <w:color w:val="000000"/>
          <w:sz w:val="28"/>
          <w:szCs w:val="28"/>
        </w:rPr>
        <w:t>В соответствии с Указом Президента РФ от 7 мая 2012 года № 597 «О мерах принятых по реализации государственной социальной политики» Правительству РФ было поручено принять программу поэтапного совершенствования системы оплаты труда в государственных и муниципальных  учреждениях на 2012-2018 годы, предусмотрев установление базовых окладов по профессиональным квалификационным группам должностей работников.</w:t>
      </w:r>
    </w:p>
    <w:p w:rsidR="00902511" w:rsidRPr="00902511" w:rsidRDefault="003E466B" w:rsidP="006E12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337E9">
        <w:rPr>
          <w:color w:val="000000"/>
          <w:sz w:val="28"/>
          <w:szCs w:val="28"/>
        </w:rPr>
        <w:t xml:space="preserve">         При разработке положений об установлении базовых окладов, ставок заработной платы профсоюз предлагает исходить из того, чтобы размер оклада, ставки работника работающего по должности, относящейся к первой квалификационной группе соответствовал  минимальному </w:t>
      </w:r>
      <w:proofErr w:type="gramStart"/>
      <w:r w:rsidRPr="00C337E9">
        <w:rPr>
          <w:color w:val="000000"/>
          <w:sz w:val="28"/>
          <w:szCs w:val="28"/>
        </w:rPr>
        <w:t>размеру оплаты труда</w:t>
      </w:r>
      <w:proofErr w:type="gramEnd"/>
      <w:r w:rsidRPr="00C337E9">
        <w:rPr>
          <w:color w:val="000000"/>
          <w:sz w:val="28"/>
          <w:szCs w:val="28"/>
        </w:rPr>
        <w:t>. Кроме того необходима существенная дифференциация оплаты труда по  другим профессиональным квалификационным группам. Председатель Общероссийского Профсоюза образования Меркулова Галина Ивановна на встрече с Президентом России В.В. Путиным обратила внимание на неоправданное затягивание вопроса о базовых ставках заработной платы и негативных последствий таких проволочек.</w:t>
      </w:r>
    </w:p>
    <w:p w:rsidR="009A4EF5" w:rsidRDefault="00902511" w:rsidP="009A4E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2511">
        <w:rPr>
          <w:color w:val="000000"/>
          <w:sz w:val="28"/>
          <w:szCs w:val="28"/>
        </w:rPr>
        <w:t> </w:t>
      </w:r>
      <w:r w:rsidR="003E466B">
        <w:rPr>
          <w:color w:val="000000"/>
          <w:sz w:val="28"/>
          <w:szCs w:val="28"/>
        </w:rPr>
        <w:t>3. С 1 января 2015 года должен был вступить в силу Профессиональный стандарт педагога</w:t>
      </w:r>
      <w:r w:rsidRPr="00902511">
        <w:rPr>
          <w:color w:val="000000"/>
          <w:sz w:val="28"/>
          <w:szCs w:val="28"/>
        </w:rPr>
        <w:t>.</w:t>
      </w:r>
      <w:r w:rsidR="003E466B" w:rsidRPr="003E466B">
        <w:rPr>
          <w:color w:val="000000"/>
          <w:sz w:val="28"/>
          <w:szCs w:val="28"/>
        </w:rPr>
        <w:t xml:space="preserve"> </w:t>
      </w:r>
      <w:r w:rsidR="009A4EF5">
        <w:rPr>
          <w:color w:val="000000"/>
          <w:sz w:val="28"/>
          <w:szCs w:val="28"/>
        </w:rPr>
        <w:t xml:space="preserve">В </w:t>
      </w:r>
      <w:proofErr w:type="gramStart"/>
      <w:r w:rsidR="009A4EF5">
        <w:rPr>
          <w:color w:val="000000"/>
          <w:sz w:val="28"/>
          <w:szCs w:val="28"/>
        </w:rPr>
        <w:t>котором</w:t>
      </w:r>
      <w:proofErr w:type="gramEnd"/>
      <w:r w:rsidR="009A4EF5">
        <w:rPr>
          <w:color w:val="000000"/>
          <w:sz w:val="28"/>
          <w:szCs w:val="28"/>
        </w:rPr>
        <w:t xml:space="preserve"> </w:t>
      </w:r>
      <w:r w:rsidR="003E466B" w:rsidRPr="00C337E9">
        <w:rPr>
          <w:color w:val="000000"/>
          <w:sz w:val="28"/>
          <w:szCs w:val="28"/>
        </w:rPr>
        <w:t xml:space="preserve">утверждены девять уровней квалификации. В действующих документах четыре уровня квалификации. Необходимо решить проблему соответствия уровней квалификации в </w:t>
      </w:r>
      <w:proofErr w:type="spellStart"/>
      <w:r w:rsidR="003E466B" w:rsidRPr="00C337E9">
        <w:rPr>
          <w:color w:val="000000"/>
          <w:sz w:val="28"/>
          <w:szCs w:val="28"/>
        </w:rPr>
        <w:t>профстандартах</w:t>
      </w:r>
      <w:proofErr w:type="spellEnd"/>
      <w:r w:rsidR="003E466B" w:rsidRPr="00C337E9">
        <w:rPr>
          <w:color w:val="000000"/>
          <w:sz w:val="28"/>
          <w:szCs w:val="28"/>
        </w:rPr>
        <w:t xml:space="preserve"> и профессионально - квалификационных группах. Без апробации профессионального стандарта в образовательных организациях, без обновления профессиональных образовательных программ, без изменения содержания стандартов, без предварительной подготовки специалистов, которые обеспечивают повышения квалификации и переподготовку  педагогических работников могут возникнуть проблемы правового характера</w:t>
      </w:r>
      <w:r w:rsidR="009A4EF5" w:rsidRPr="009A4EF5">
        <w:rPr>
          <w:color w:val="000000"/>
          <w:sz w:val="28"/>
          <w:szCs w:val="28"/>
        </w:rPr>
        <w:t xml:space="preserve">. В связи с обращением Центрального Совета Общероссийского Профсоюза образования о неготовности образовательных организаций и системы в целом к введению в действие </w:t>
      </w:r>
      <w:proofErr w:type="spellStart"/>
      <w:r w:rsidR="009A4EF5" w:rsidRPr="009A4EF5">
        <w:rPr>
          <w:color w:val="000000"/>
          <w:sz w:val="28"/>
          <w:szCs w:val="28"/>
        </w:rPr>
        <w:t>Профстандарта</w:t>
      </w:r>
      <w:proofErr w:type="spellEnd"/>
      <w:r w:rsidR="009A4EF5" w:rsidRPr="009A4EF5">
        <w:rPr>
          <w:color w:val="000000"/>
          <w:sz w:val="28"/>
          <w:szCs w:val="28"/>
        </w:rPr>
        <w:t>, срок его внедрения перенесён Министерством на 1 января 2017 года.</w:t>
      </w:r>
    </w:p>
    <w:p w:rsidR="009A4EF5" w:rsidRPr="00C337E9" w:rsidRDefault="009A4EF5" w:rsidP="009A4E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A4EF5">
        <w:rPr>
          <w:color w:val="000000"/>
          <w:sz w:val="28"/>
          <w:szCs w:val="28"/>
        </w:rPr>
        <w:t xml:space="preserve"> </w:t>
      </w:r>
      <w:r w:rsidRPr="00C337E9">
        <w:rPr>
          <w:color w:val="000000"/>
          <w:sz w:val="28"/>
          <w:szCs w:val="28"/>
        </w:rPr>
        <w:t xml:space="preserve">Нас радуют заверения о том, что приоритетные социальные обязательства, принятые в соответствии с Указами Президента РФ будут выполняться в обязательном порядке. Огорчает другое. От образования ждут проведения комплексных мер по оптимизации </w:t>
      </w:r>
      <w:r w:rsidRPr="00C337E9">
        <w:rPr>
          <w:color w:val="000000"/>
          <w:sz w:val="28"/>
          <w:szCs w:val="28"/>
        </w:rPr>
        <w:lastRenderedPageBreak/>
        <w:t>расходных обязательств, высвобождение внутренних финансовых ресурсов, которые предполагается направить на повышение зарплаты. Учитывая то, что в течени</w:t>
      </w:r>
      <w:proofErr w:type="gramStart"/>
      <w:r w:rsidRPr="00C337E9">
        <w:rPr>
          <w:color w:val="000000"/>
          <w:sz w:val="28"/>
          <w:szCs w:val="28"/>
        </w:rPr>
        <w:t>и</w:t>
      </w:r>
      <w:proofErr w:type="gramEnd"/>
      <w:r w:rsidRPr="00C337E9">
        <w:rPr>
          <w:color w:val="000000"/>
          <w:sz w:val="28"/>
          <w:szCs w:val="28"/>
        </w:rPr>
        <w:t xml:space="preserve"> последних 10 лет и так проведены серьезные мероприятия по оптимизации расходов этот процесс должен быть очень осторожным и разумным.</w:t>
      </w:r>
    </w:p>
    <w:p w:rsidR="00902511" w:rsidRDefault="009A4EF5" w:rsidP="009A4EF5">
      <w:pPr>
        <w:shd w:val="clear" w:color="auto" w:fill="FFFFFF"/>
        <w:spacing w:after="0" w:line="240" w:lineRule="auto"/>
        <w:ind w:left="-540" w:right="-289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37E9">
        <w:rPr>
          <w:rFonts w:ascii="Times New Roman" w:hAnsi="Times New Roman"/>
          <w:color w:val="000000"/>
          <w:sz w:val="28"/>
          <w:szCs w:val="28"/>
        </w:rPr>
        <w:t>         Более того, одновременно с решением задач по повышению заработной платы работников образования предлагается принимать меры, например, по изменению продолжительности рабочего времени,</w:t>
      </w:r>
      <w:r w:rsidR="00FF0384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C42609">
        <w:rPr>
          <w:rFonts w:ascii="Times New Roman" w:hAnsi="Times New Roman"/>
          <w:color w:val="000000"/>
          <w:sz w:val="28"/>
          <w:szCs w:val="28"/>
        </w:rPr>
        <w:t xml:space="preserve"> повышению интенсивности труда и другие.</w:t>
      </w:r>
    </w:p>
    <w:p w:rsidR="00902511" w:rsidRPr="00902511" w:rsidRDefault="00D235AA" w:rsidP="006E12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337E9">
        <w:rPr>
          <w:color w:val="000000"/>
          <w:sz w:val="28"/>
          <w:szCs w:val="28"/>
        </w:rPr>
        <w:t>Профсоюз образования активно проводит экспертизу и согласование документов, которые затрагивают социально-трудовые права и интересы работников.</w:t>
      </w:r>
      <w:r>
        <w:rPr>
          <w:color w:val="000000"/>
          <w:sz w:val="28"/>
          <w:szCs w:val="28"/>
        </w:rPr>
        <w:t xml:space="preserve"> К его замечаниям прислушиваются только тогда, когда он представляет большинство </w:t>
      </w:r>
      <w:proofErr w:type="gramStart"/>
      <w:r>
        <w:rPr>
          <w:color w:val="000000"/>
          <w:sz w:val="28"/>
          <w:szCs w:val="28"/>
        </w:rPr>
        <w:t>работающих</w:t>
      </w:r>
      <w:proofErr w:type="gramEnd"/>
      <w:r>
        <w:rPr>
          <w:color w:val="000000"/>
          <w:sz w:val="28"/>
          <w:szCs w:val="28"/>
        </w:rPr>
        <w:t xml:space="preserve"> в отрасли.</w:t>
      </w:r>
      <w:r w:rsidR="00C42609">
        <w:rPr>
          <w:color w:val="000000"/>
          <w:sz w:val="28"/>
          <w:szCs w:val="28"/>
        </w:rPr>
        <w:t xml:space="preserve"> Вместе мы сила. Вместе мы сможем многое.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Профчленство</w:t>
      </w:r>
      <w:proofErr w:type="spellEnd"/>
      <w:r>
        <w:rPr>
          <w:color w:val="000000"/>
          <w:sz w:val="28"/>
          <w:szCs w:val="28"/>
        </w:rPr>
        <w:t xml:space="preserve"> в нашем районе составляет 57% от числа </w:t>
      </w:r>
      <w:proofErr w:type="gramStart"/>
      <w:r>
        <w:rPr>
          <w:color w:val="000000"/>
          <w:sz w:val="28"/>
          <w:szCs w:val="28"/>
        </w:rPr>
        <w:t>работающих</w:t>
      </w:r>
      <w:proofErr w:type="gramEnd"/>
      <w:r>
        <w:rPr>
          <w:color w:val="000000"/>
          <w:sz w:val="28"/>
          <w:szCs w:val="28"/>
        </w:rPr>
        <w:t xml:space="preserve">. </w:t>
      </w:r>
      <w:r w:rsidR="006E1250">
        <w:rPr>
          <w:color w:val="000000"/>
          <w:sz w:val="28"/>
          <w:szCs w:val="28"/>
        </w:rPr>
        <w:t xml:space="preserve">Только в 14 образовательных организациях из 20 существуют профсоюзные организации. </w:t>
      </w:r>
      <w:r w:rsidR="00C42609">
        <w:rPr>
          <w:color w:val="000000"/>
          <w:sz w:val="28"/>
          <w:szCs w:val="28"/>
        </w:rPr>
        <w:t xml:space="preserve"> </w:t>
      </w:r>
      <w:r w:rsidR="009434A2">
        <w:rPr>
          <w:color w:val="000000"/>
          <w:sz w:val="28"/>
          <w:szCs w:val="28"/>
        </w:rPr>
        <w:t>Я призываю всех педагогов района: вступайте в ряды профсоюзной организации, чтобы вместе отстаивать наши права, защищать наши интересы, не допускать принятия решений, ухудшающих условия труда</w:t>
      </w:r>
      <w:proofErr w:type="gramStart"/>
      <w:r w:rsidR="009434A2">
        <w:rPr>
          <w:color w:val="000000"/>
          <w:sz w:val="28"/>
          <w:szCs w:val="28"/>
        </w:rPr>
        <w:t xml:space="preserve"> .</w:t>
      </w:r>
      <w:proofErr w:type="gramEnd"/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5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немало. Но педагоги всегда были и остаются оптимистами.</w:t>
      </w:r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1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такое присловье: Учитель, воспитай ученика! Вот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 я и призы</w:t>
      </w:r>
      <w:r w:rsidR="00D23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 вас, педагогов </w:t>
      </w:r>
      <w:proofErr w:type="spellStart"/>
      <w:r w:rsidR="00D235AA">
        <w:rPr>
          <w:rFonts w:ascii="Times New Roman" w:eastAsia="Times New Roman" w:hAnsi="Times New Roman" w:cs="Times New Roman"/>
          <w:color w:val="000000"/>
          <w:sz w:val="28"/>
          <w:szCs w:val="28"/>
        </w:rPr>
        <w:t>Шелаболихинского</w:t>
      </w:r>
      <w:proofErr w:type="spellEnd"/>
      <w:r w:rsidR="00D23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воспитывать своих учеников такими, чтобы, став главой района, </w:t>
      </w:r>
      <w:r w:rsidR="00D23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края, 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Президентом Российской Федерации, они испытывали бы вечную благодарность за ваш труд, ваше внимание, отзывчивость, заботу, за те знания, которые вы помогали им получать.</w:t>
      </w:r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1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значит, по достоинству оценивали бы ваш труд, труд рутинный, изнуряющий, но такой прекрасный.</w:t>
      </w:r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1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 считают, что по уровню стрессов и нервных затрат работа учителя и воспитателя практически не имеет себе равных. Почему же педагог не сходит с ума от </w:t>
      </w:r>
      <w:proofErr w:type="spellStart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сверхперегрузок</w:t>
      </w:r>
      <w:proofErr w:type="spellEnd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? Потому что настоящий учитель и воспитатель испытывает огромное счастье от каждого удачного урока или занятия, от каждой хорошей оценки и хорошего поступка своих воспитанников.</w:t>
      </w:r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5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канун нового учебного года желаю вам </w:t>
      </w:r>
      <w:proofErr w:type="gramStart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всего этого!</w:t>
      </w:r>
    </w:p>
    <w:p w:rsidR="00902511" w:rsidRPr="00902511" w:rsidRDefault="00902511" w:rsidP="00902511">
      <w:pPr>
        <w:shd w:val="clear" w:color="auto" w:fill="FFFFFF"/>
        <w:spacing w:after="0" w:line="240" w:lineRule="auto"/>
        <w:ind w:left="-540" w:right="-5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 А ещё - здоровья и немного 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удачи. Остального вы умеете добиваться сами</w:t>
      </w:r>
    </w:p>
    <w:p w:rsidR="009434A2" w:rsidRDefault="00902511" w:rsidP="00902511">
      <w:pPr>
        <w:shd w:val="clear" w:color="auto" w:fill="FFFFFF"/>
        <w:spacing w:after="0" w:line="240" w:lineRule="auto"/>
        <w:ind w:left="-540" w:right="-55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37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5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праздником вас! С началом нового учебного года!</w:t>
      </w:r>
      <w:r w:rsidR="009434A2" w:rsidRPr="00943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4A2" w:rsidRPr="00C337E9">
        <w:rPr>
          <w:rFonts w:ascii="Times New Roman" w:hAnsi="Times New Roman"/>
          <w:color w:val="000000"/>
          <w:sz w:val="28"/>
          <w:szCs w:val="28"/>
        </w:rPr>
        <w:t xml:space="preserve">Ну, а Профсоюз всегда с вами </w:t>
      </w:r>
    </w:p>
    <w:p w:rsidR="00902511" w:rsidRPr="00902511" w:rsidRDefault="009434A2" w:rsidP="00902511">
      <w:pPr>
        <w:shd w:val="clear" w:color="auto" w:fill="FFFFFF"/>
        <w:spacing w:after="0" w:line="240" w:lineRule="auto"/>
        <w:ind w:left="-540" w:right="-5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7E9">
        <w:rPr>
          <w:rFonts w:ascii="Times New Roman" w:hAnsi="Times New Roman"/>
          <w:color w:val="000000"/>
          <w:sz w:val="28"/>
          <w:szCs w:val="28"/>
        </w:rPr>
        <w:t>и за вас.</w:t>
      </w:r>
    </w:p>
    <w:p w:rsidR="00307927" w:rsidRPr="00C337E9" w:rsidRDefault="003079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511" w:rsidRPr="00C337E9" w:rsidRDefault="009025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D37" w:rsidRPr="00C337E9" w:rsidRDefault="00D50D37" w:rsidP="009025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235AA" w:rsidRDefault="00D235AA" w:rsidP="009025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40ADB" w:rsidRDefault="00E40ADB" w:rsidP="009025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E40ADB" w:rsidSect="00C337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2511"/>
    <w:rsid w:val="0023707E"/>
    <w:rsid w:val="00307927"/>
    <w:rsid w:val="003E466B"/>
    <w:rsid w:val="003F384C"/>
    <w:rsid w:val="006016DA"/>
    <w:rsid w:val="006E1250"/>
    <w:rsid w:val="00833EF8"/>
    <w:rsid w:val="00902511"/>
    <w:rsid w:val="009434A2"/>
    <w:rsid w:val="009A4EF5"/>
    <w:rsid w:val="00B86C27"/>
    <w:rsid w:val="00BC7DA0"/>
    <w:rsid w:val="00C337E9"/>
    <w:rsid w:val="00C42609"/>
    <w:rsid w:val="00CB46B5"/>
    <w:rsid w:val="00CB6C75"/>
    <w:rsid w:val="00D235AA"/>
    <w:rsid w:val="00D50D37"/>
    <w:rsid w:val="00E40ADB"/>
    <w:rsid w:val="00F1106A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511"/>
  </w:style>
  <w:style w:type="paragraph" w:styleId="a3">
    <w:name w:val="Normal (Web)"/>
    <w:basedOn w:val="a"/>
    <w:uiPriority w:val="99"/>
    <w:unhideWhenUsed/>
    <w:rsid w:val="0090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2015-08-25T17:33:00Z</cp:lastPrinted>
  <dcterms:created xsi:type="dcterms:W3CDTF">2015-08-25T15:08:00Z</dcterms:created>
  <dcterms:modified xsi:type="dcterms:W3CDTF">2015-12-02T15:24:00Z</dcterms:modified>
</cp:coreProperties>
</file>